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62" w:rsidRDefault="00056162" w:rsidP="00056162">
      <w:pPr>
        <w:widowControl/>
        <w:ind w:firstLine="240"/>
        <w:jc w:val="center"/>
        <w:rPr>
          <w:sz w:val="24"/>
          <w:szCs w:val="24"/>
          <w:lang/>
        </w:rPr>
      </w:pPr>
      <w:r>
        <w:rPr>
          <w:noProof/>
          <w:sz w:val="24"/>
          <w:szCs w:val="24"/>
        </w:rPr>
        <w:drawing>
          <wp:inline distT="0" distB="0" distL="0" distR="0">
            <wp:extent cx="512445" cy="6927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9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62" w:rsidRDefault="00056162" w:rsidP="00056162">
      <w:pPr>
        <w:widowControl/>
        <w:tabs>
          <w:tab w:val="left" w:pos="7260"/>
        </w:tabs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БАЛТСЬКИЙ РАЙОННИЙ СУД ОДЕСЬКОЇ ОБЛАСТІ</w:t>
      </w:r>
    </w:p>
    <w:p w:rsidR="00056162" w:rsidRPr="00056162" w:rsidRDefault="00056162" w:rsidP="00056162">
      <w:pPr>
        <w:widowControl/>
        <w:jc w:val="center"/>
        <w:rPr>
          <w:sz w:val="24"/>
          <w:szCs w:val="24"/>
          <w:lang w:val="ru-RU"/>
        </w:rPr>
      </w:pPr>
      <w:r w:rsidRPr="00056162">
        <w:rPr>
          <w:sz w:val="24"/>
          <w:szCs w:val="24"/>
          <w:lang w:val="ru-RU"/>
        </w:rPr>
        <w:t xml:space="preserve"> </w:t>
      </w:r>
      <w:proofErr w:type="spellStart"/>
      <w:r w:rsidRPr="00056162">
        <w:rPr>
          <w:sz w:val="24"/>
          <w:szCs w:val="24"/>
          <w:lang w:val="ru-RU"/>
        </w:rPr>
        <w:t>вул</w:t>
      </w:r>
      <w:proofErr w:type="spellEnd"/>
      <w:r w:rsidRPr="00056162">
        <w:rPr>
          <w:sz w:val="24"/>
          <w:szCs w:val="24"/>
          <w:lang w:val="ru-RU"/>
        </w:rPr>
        <w:t xml:space="preserve">. </w:t>
      </w:r>
      <w:proofErr w:type="spellStart"/>
      <w:r w:rsidRPr="00056162">
        <w:rPr>
          <w:sz w:val="24"/>
          <w:szCs w:val="24"/>
          <w:lang w:val="ru-RU"/>
        </w:rPr>
        <w:t>Кузнечна</w:t>
      </w:r>
      <w:proofErr w:type="spellEnd"/>
      <w:r w:rsidRPr="00056162">
        <w:rPr>
          <w:sz w:val="24"/>
          <w:szCs w:val="24"/>
          <w:lang w:val="ru-RU"/>
        </w:rPr>
        <w:t xml:space="preserve">, 56,  м. Балта, </w:t>
      </w:r>
      <w:proofErr w:type="spellStart"/>
      <w:r w:rsidRPr="00056162">
        <w:rPr>
          <w:sz w:val="24"/>
          <w:szCs w:val="24"/>
          <w:lang w:val="ru-RU"/>
        </w:rPr>
        <w:t>Одеська</w:t>
      </w:r>
      <w:proofErr w:type="spellEnd"/>
      <w:r w:rsidRPr="00056162">
        <w:rPr>
          <w:sz w:val="24"/>
          <w:szCs w:val="24"/>
          <w:lang w:val="ru-RU"/>
        </w:rPr>
        <w:t xml:space="preserve"> область, 66101, </w:t>
      </w:r>
    </w:p>
    <w:p w:rsidR="00056162" w:rsidRPr="00056162" w:rsidRDefault="00056162" w:rsidP="00056162">
      <w:pPr>
        <w:widowControl/>
        <w:jc w:val="center"/>
        <w:rPr>
          <w:sz w:val="24"/>
          <w:szCs w:val="24"/>
          <w:shd w:val="clear" w:color="auto" w:fill="FFFFFF"/>
          <w:lang w:val="en-US"/>
        </w:rPr>
      </w:pPr>
      <w:r w:rsidRPr="00056162">
        <w:rPr>
          <w:sz w:val="24"/>
          <w:szCs w:val="24"/>
          <w:lang w:val="ru-RU"/>
        </w:rPr>
        <w:t>тел</w:t>
      </w:r>
      <w:r w:rsidRPr="00056162">
        <w:rPr>
          <w:sz w:val="24"/>
          <w:szCs w:val="24"/>
          <w:lang w:val="en-US"/>
        </w:rPr>
        <w:t>. +38(063)32-39-315</w:t>
      </w:r>
      <w:r w:rsidRPr="00056162">
        <w:rPr>
          <w:sz w:val="24"/>
          <w:szCs w:val="24"/>
          <w:u w:val="single"/>
          <w:lang w:val="en-US"/>
        </w:rPr>
        <w:t xml:space="preserve">, </w:t>
      </w:r>
      <w:r w:rsidRPr="00056162">
        <w:rPr>
          <w:sz w:val="24"/>
          <w:szCs w:val="24"/>
          <w:lang w:val="en-US"/>
        </w:rPr>
        <w:t xml:space="preserve">e-mail: </w:t>
      </w:r>
      <w:hyperlink r:id="rId6" w:history="1">
        <w:r w:rsidRPr="00056162">
          <w:rPr>
            <w:color w:val="000000"/>
            <w:sz w:val="24"/>
            <w:szCs w:val="24"/>
            <w:lang w:val="en-US"/>
          </w:rPr>
          <w:t>inbox@bt.od.court.gov.ua</w:t>
        </w:r>
      </w:hyperlink>
      <w:r w:rsidRPr="00056162">
        <w:rPr>
          <w:sz w:val="24"/>
          <w:szCs w:val="24"/>
          <w:u w:val="single"/>
          <w:shd w:val="clear" w:color="auto" w:fill="FFFFFF"/>
          <w:lang w:val="en-US"/>
        </w:rPr>
        <w:t>,</w:t>
      </w:r>
      <w:r w:rsidRPr="00056162">
        <w:rPr>
          <w:sz w:val="24"/>
          <w:szCs w:val="24"/>
          <w:shd w:val="clear" w:color="auto" w:fill="FFFFFF"/>
          <w:lang w:val="en-US"/>
        </w:rPr>
        <w:t xml:space="preserve"> </w:t>
      </w:r>
    </w:p>
    <w:p w:rsidR="001D2FFF" w:rsidRPr="00056162" w:rsidRDefault="00056162" w:rsidP="00056162">
      <w:pPr>
        <w:jc w:val="center"/>
        <w:rPr>
          <w:sz w:val="24"/>
          <w:szCs w:val="24"/>
        </w:rPr>
      </w:pPr>
      <w:proofErr w:type="spellStart"/>
      <w:r w:rsidRPr="00056162">
        <w:rPr>
          <w:color w:val="000000"/>
          <w:sz w:val="24"/>
          <w:szCs w:val="24"/>
          <w:lang w:val="ru-RU"/>
        </w:rPr>
        <w:t>веб-сайт</w:t>
      </w:r>
      <w:proofErr w:type="spellEnd"/>
      <w:r w:rsidRPr="00056162">
        <w:rPr>
          <w:color w:val="000000"/>
          <w:sz w:val="24"/>
          <w:szCs w:val="24"/>
          <w:lang w:val="ru-RU"/>
        </w:rPr>
        <w:t xml:space="preserve">: </w:t>
      </w:r>
      <w:hyperlink r:id="rId7" w:history="1">
        <w:r w:rsidRPr="00056162">
          <w:rPr>
            <w:color w:val="000000"/>
            <w:sz w:val="24"/>
            <w:szCs w:val="24"/>
            <w:lang w:val="ru-RU"/>
          </w:rPr>
          <w:t>https://bt.od.court.gov.ua</w:t>
        </w:r>
      </w:hyperlink>
      <w:r w:rsidRPr="00056162">
        <w:rPr>
          <w:color w:val="000000"/>
          <w:sz w:val="24"/>
          <w:szCs w:val="24"/>
          <w:lang w:val="ru-RU"/>
        </w:rPr>
        <w:t>,</w:t>
      </w:r>
      <w:r w:rsidRPr="00056162">
        <w:rPr>
          <w:sz w:val="24"/>
          <w:szCs w:val="24"/>
          <w:shd w:val="clear" w:color="auto" w:fill="FFFFFF"/>
          <w:lang w:val="ru-RU"/>
        </w:rPr>
        <w:t xml:space="preserve"> код ЄДРПОУ 02897655</w:t>
      </w:r>
    </w:p>
    <w:tbl>
      <w:tblPr>
        <w:tblStyle w:val="a3"/>
        <w:tblW w:w="0" w:type="auto"/>
        <w:tblLook w:val="04A0"/>
      </w:tblPr>
      <w:tblGrid>
        <w:gridCol w:w="9822"/>
      </w:tblGrid>
      <w:tr w:rsidR="00056162" w:rsidTr="00056162">
        <w:tc>
          <w:tcPr>
            <w:tcW w:w="9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162" w:rsidRDefault="00056162" w:rsidP="001D2FFF">
            <w:pPr>
              <w:rPr>
                <w:sz w:val="24"/>
                <w:szCs w:val="24"/>
              </w:rPr>
            </w:pPr>
          </w:p>
        </w:tc>
      </w:tr>
    </w:tbl>
    <w:p w:rsidR="001D2FFF" w:rsidRDefault="001D2FFF" w:rsidP="001D2FFF">
      <w:pPr>
        <w:rPr>
          <w:sz w:val="24"/>
          <w:szCs w:val="24"/>
        </w:rPr>
      </w:pPr>
    </w:p>
    <w:p w:rsidR="001D2FFF" w:rsidRDefault="001D2FFF" w:rsidP="001D2FFF">
      <w:pPr>
        <w:jc w:val="center"/>
        <w:rPr>
          <w:sz w:val="24"/>
          <w:szCs w:val="24"/>
        </w:rPr>
      </w:pPr>
      <w:r w:rsidRPr="001D2FFF">
        <w:rPr>
          <w:sz w:val="24"/>
          <w:szCs w:val="24"/>
        </w:rPr>
        <w:t>IНФОРМАЦІЯ</w:t>
      </w:r>
      <w:r w:rsidRPr="001D2FFF">
        <w:rPr>
          <w:sz w:val="24"/>
          <w:szCs w:val="24"/>
        </w:rPr>
        <w:br/>
        <w:t>про результати конкурсу на зайняття вакантних посад державної</w:t>
      </w:r>
      <w:r w:rsidRPr="001D2FFF">
        <w:rPr>
          <w:sz w:val="24"/>
          <w:szCs w:val="24"/>
        </w:rPr>
        <w:br/>
        <w:t>служби категорії «В»</w:t>
      </w:r>
      <w:r w:rsidRPr="001D2FFF">
        <w:rPr>
          <w:sz w:val="24"/>
          <w:szCs w:val="24"/>
        </w:rPr>
        <w:br/>
        <w:t xml:space="preserve">Балтського районного суду Одеської </w:t>
      </w:r>
      <w:proofErr w:type="spellStart"/>
      <w:r w:rsidRPr="001D2FFF">
        <w:rPr>
          <w:sz w:val="24"/>
          <w:szCs w:val="24"/>
        </w:rPr>
        <w:t>областi</w:t>
      </w:r>
      <w:proofErr w:type="spellEnd"/>
    </w:p>
    <w:p w:rsidR="00A575EA" w:rsidRPr="001D2FFF" w:rsidRDefault="00A575EA" w:rsidP="00056162">
      <w:pPr>
        <w:rPr>
          <w:sz w:val="24"/>
          <w:szCs w:val="24"/>
        </w:rPr>
      </w:pPr>
    </w:p>
    <w:p w:rsidR="001D2FFF" w:rsidRDefault="001D2FFF" w:rsidP="001D2FFF">
      <w:pPr>
        <w:rPr>
          <w:sz w:val="24"/>
          <w:szCs w:val="24"/>
        </w:rPr>
      </w:pPr>
      <w:r w:rsidRPr="001D2FFF">
        <w:rPr>
          <w:sz w:val="24"/>
          <w:szCs w:val="24"/>
        </w:rPr>
        <w:t>19 січня 2022 року</w:t>
      </w:r>
      <w:r w:rsidRPr="001D2FF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1D2FFF">
        <w:rPr>
          <w:sz w:val="24"/>
          <w:szCs w:val="24"/>
        </w:rPr>
        <w:t>м. Балта</w:t>
      </w:r>
    </w:p>
    <w:p w:rsidR="001D2FFF" w:rsidRDefault="001D2FFF" w:rsidP="001D2FFF">
      <w:pPr>
        <w:rPr>
          <w:sz w:val="24"/>
          <w:szCs w:val="24"/>
        </w:rPr>
      </w:pPr>
    </w:p>
    <w:p w:rsidR="00D846F5" w:rsidRDefault="00D846F5" w:rsidP="001D2FFF">
      <w:pPr>
        <w:jc w:val="both"/>
        <w:rPr>
          <w:sz w:val="24"/>
          <w:szCs w:val="24"/>
        </w:rPr>
      </w:pPr>
      <w:r w:rsidRPr="001D2FFF">
        <w:rPr>
          <w:sz w:val="24"/>
          <w:szCs w:val="24"/>
        </w:rPr>
        <w:t>Ві</w:t>
      </w:r>
      <w:r w:rsidR="001D2FFF" w:rsidRPr="001D2FFF">
        <w:rPr>
          <w:sz w:val="24"/>
          <w:szCs w:val="24"/>
        </w:rPr>
        <w:t>дпов</w:t>
      </w:r>
      <w:r w:rsidRPr="001D2FFF">
        <w:rPr>
          <w:sz w:val="24"/>
          <w:szCs w:val="24"/>
        </w:rPr>
        <w:t>і</w:t>
      </w:r>
      <w:r w:rsidR="001D2FFF">
        <w:rPr>
          <w:sz w:val="24"/>
          <w:szCs w:val="24"/>
        </w:rPr>
        <w:t>дно до Порядку проведенн</w:t>
      </w:r>
      <w:r w:rsidR="001D2FFF" w:rsidRPr="001D2FFF">
        <w:rPr>
          <w:sz w:val="24"/>
          <w:szCs w:val="24"/>
        </w:rPr>
        <w:t>я конкурсу на зайняття поса</w:t>
      </w:r>
      <w:r w:rsidR="001D2FFF">
        <w:rPr>
          <w:sz w:val="24"/>
          <w:szCs w:val="24"/>
        </w:rPr>
        <w:t xml:space="preserve">д  </w:t>
      </w:r>
      <w:r w:rsidRPr="001D2FFF">
        <w:rPr>
          <w:sz w:val="24"/>
          <w:szCs w:val="24"/>
        </w:rPr>
        <w:t>державної</w:t>
      </w:r>
      <w:r w:rsidR="001D2FFF" w:rsidRPr="001D2FFF">
        <w:rPr>
          <w:sz w:val="24"/>
          <w:szCs w:val="24"/>
        </w:rPr>
        <w:t xml:space="preserve"> служби, затверджено</w:t>
      </w:r>
      <w:r w:rsidRPr="001D2FFF">
        <w:rPr>
          <w:sz w:val="24"/>
          <w:szCs w:val="24"/>
        </w:rPr>
        <w:t>г</w:t>
      </w:r>
      <w:r w:rsidR="001D2FFF" w:rsidRPr="001D2FFF">
        <w:rPr>
          <w:sz w:val="24"/>
          <w:szCs w:val="24"/>
        </w:rPr>
        <w:t>о постановою Каб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>нету М</w:t>
      </w:r>
      <w:r w:rsidRPr="001D2FFF">
        <w:rPr>
          <w:sz w:val="24"/>
          <w:szCs w:val="24"/>
        </w:rPr>
        <w:t>іні</w:t>
      </w:r>
      <w:r w:rsidR="001D2FFF" w:rsidRPr="001D2FFF">
        <w:rPr>
          <w:sz w:val="24"/>
          <w:szCs w:val="24"/>
        </w:rPr>
        <w:t>стр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>в Укра</w:t>
      </w:r>
      <w:r w:rsidRPr="001D2FFF">
        <w:rPr>
          <w:sz w:val="24"/>
          <w:szCs w:val="24"/>
        </w:rPr>
        <w:t>ї</w:t>
      </w:r>
      <w:r w:rsidR="001D2FFF" w:rsidRPr="001D2FFF">
        <w:rPr>
          <w:sz w:val="24"/>
          <w:szCs w:val="24"/>
        </w:rPr>
        <w:t xml:space="preserve">ни </w:t>
      </w:r>
      <w:proofErr w:type="spellStart"/>
      <w:r w:rsidR="001D2FFF" w:rsidRPr="001D2FFF">
        <w:rPr>
          <w:sz w:val="24"/>
          <w:szCs w:val="24"/>
        </w:rPr>
        <w:t>вiд</w:t>
      </w:r>
      <w:proofErr w:type="spellEnd"/>
      <w:r w:rsidR="001D2FFF" w:rsidRPr="001D2FFF">
        <w:rPr>
          <w:sz w:val="24"/>
          <w:szCs w:val="24"/>
        </w:rPr>
        <w:t xml:space="preserve"> 25 березня 2016 року </w:t>
      </w:r>
      <w:r w:rsidR="00A575EA">
        <w:rPr>
          <w:sz w:val="24"/>
          <w:szCs w:val="24"/>
        </w:rPr>
        <w:t>№</w:t>
      </w:r>
      <w:r w:rsidR="001D2FFF" w:rsidRPr="001D2FFF">
        <w:rPr>
          <w:sz w:val="24"/>
          <w:szCs w:val="24"/>
        </w:rPr>
        <w:t xml:space="preserve"> 246 (з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 xml:space="preserve"> зм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 xml:space="preserve">нами), </w:t>
      </w:r>
      <w:r w:rsidRPr="001D2FFF">
        <w:rPr>
          <w:sz w:val="24"/>
          <w:szCs w:val="24"/>
        </w:rPr>
        <w:t>Балтський</w:t>
      </w:r>
      <w:r w:rsidR="001D2FFF" w:rsidRPr="001D2FFF">
        <w:rPr>
          <w:sz w:val="24"/>
          <w:szCs w:val="24"/>
        </w:rPr>
        <w:t xml:space="preserve"> районний суд Одесько</w:t>
      </w:r>
      <w:r w:rsidRPr="001D2FFF">
        <w:rPr>
          <w:sz w:val="24"/>
          <w:szCs w:val="24"/>
        </w:rPr>
        <w:t>ї</w:t>
      </w:r>
      <w:r w:rsidR="001D2FFF" w:rsidRPr="001D2FFF">
        <w:rPr>
          <w:sz w:val="24"/>
          <w:szCs w:val="24"/>
        </w:rPr>
        <w:t xml:space="preserve"> </w:t>
      </w:r>
      <w:proofErr w:type="spellStart"/>
      <w:r w:rsidR="001D2FFF" w:rsidRPr="001D2FFF">
        <w:rPr>
          <w:sz w:val="24"/>
          <w:szCs w:val="24"/>
        </w:rPr>
        <w:t>областi</w:t>
      </w:r>
      <w:proofErr w:type="spellEnd"/>
      <w:r w:rsidR="001D2FFF" w:rsidRPr="001D2FFF">
        <w:rPr>
          <w:sz w:val="24"/>
          <w:szCs w:val="24"/>
        </w:rPr>
        <w:t xml:space="preserve"> нада</w:t>
      </w:r>
      <w:r w:rsidRPr="001D2FFF">
        <w:rPr>
          <w:sz w:val="24"/>
          <w:szCs w:val="24"/>
        </w:rPr>
        <w:t>є</w:t>
      </w:r>
      <w:r w:rsidR="001D2FFF" w:rsidRPr="001D2FFF">
        <w:rPr>
          <w:sz w:val="24"/>
          <w:szCs w:val="24"/>
        </w:rPr>
        <w:t xml:space="preserve"> 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>нформац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>ю про результати конкурсу на зайня</w:t>
      </w:r>
      <w:r w:rsidRPr="001D2FFF">
        <w:rPr>
          <w:sz w:val="24"/>
          <w:szCs w:val="24"/>
        </w:rPr>
        <w:t>тт</w:t>
      </w:r>
      <w:r w:rsidR="001D2FFF" w:rsidRPr="001D2FFF">
        <w:rPr>
          <w:sz w:val="24"/>
          <w:szCs w:val="24"/>
        </w:rPr>
        <w:t>я вакантних посад державно</w:t>
      </w:r>
      <w:r w:rsidRPr="001D2FFF">
        <w:rPr>
          <w:sz w:val="24"/>
          <w:szCs w:val="24"/>
        </w:rPr>
        <w:t>ї</w:t>
      </w:r>
      <w:r w:rsidR="001D2FFF" w:rsidRPr="001D2FFF">
        <w:rPr>
          <w:sz w:val="24"/>
          <w:szCs w:val="24"/>
        </w:rPr>
        <w:t xml:space="preserve"> служби кате</w:t>
      </w:r>
      <w:r w:rsidRPr="001D2FFF">
        <w:rPr>
          <w:sz w:val="24"/>
          <w:szCs w:val="24"/>
        </w:rPr>
        <w:t>г</w:t>
      </w:r>
      <w:r w:rsidR="001D2FFF" w:rsidRPr="001D2FFF">
        <w:rPr>
          <w:sz w:val="24"/>
          <w:szCs w:val="24"/>
        </w:rPr>
        <w:t>ор</w:t>
      </w:r>
      <w:r w:rsidRPr="001D2FFF">
        <w:rPr>
          <w:sz w:val="24"/>
          <w:szCs w:val="24"/>
        </w:rPr>
        <w:t>ії</w:t>
      </w:r>
      <w:r w:rsidR="001D2FFF" w:rsidRPr="001D2FFF">
        <w:rPr>
          <w:sz w:val="24"/>
          <w:szCs w:val="24"/>
        </w:rPr>
        <w:t xml:space="preserve"> «В» </w:t>
      </w:r>
      <w:r w:rsidRPr="001D2FFF">
        <w:rPr>
          <w:sz w:val="24"/>
          <w:szCs w:val="24"/>
        </w:rPr>
        <w:t>Балтського</w:t>
      </w:r>
      <w:r w:rsidR="001D2FFF" w:rsidRPr="001D2FFF">
        <w:rPr>
          <w:sz w:val="24"/>
          <w:szCs w:val="24"/>
        </w:rPr>
        <w:t xml:space="preserve"> районно</w:t>
      </w:r>
      <w:r w:rsidRPr="001D2FFF">
        <w:rPr>
          <w:sz w:val="24"/>
          <w:szCs w:val="24"/>
        </w:rPr>
        <w:t>г</w:t>
      </w:r>
      <w:r w:rsidR="001D2FFF" w:rsidRPr="001D2FFF">
        <w:rPr>
          <w:sz w:val="24"/>
          <w:szCs w:val="24"/>
        </w:rPr>
        <w:t>о суду Одесько</w:t>
      </w:r>
      <w:r w:rsidRPr="001D2FFF">
        <w:rPr>
          <w:sz w:val="24"/>
          <w:szCs w:val="24"/>
        </w:rPr>
        <w:t>ї</w:t>
      </w:r>
      <w:r w:rsidR="001D2FFF" w:rsidRPr="001D2FFF">
        <w:rPr>
          <w:sz w:val="24"/>
          <w:szCs w:val="24"/>
        </w:rPr>
        <w:t xml:space="preserve"> област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>, проведено</w:t>
      </w:r>
      <w:r w:rsidR="00A575EA">
        <w:rPr>
          <w:sz w:val="24"/>
          <w:szCs w:val="24"/>
        </w:rPr>
        <w:t>го</w:t>
      </w:r>
      <w:r w:rsidR="001D2FFF" w:rsidRPr="001D2FFF">
        <w:rPr>
          <w:sz w:val="24"/>
          <w:szCs w:val="24"/>
        </w:rPr>
        <w:t xml:space="preserve"> на п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>дстав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 xml:space="preserve"> наказу кер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 xml:space="preserve">вника апарату суду </w:t>
      </w:r>
      <w:proofErr w:type="spellStart"/>
      <w:r w:rsidR="001D2FFF" w:rsidRPr="001D2FFF">
        <w:rPr>
          <w:sz w:val="24"/>
          <w:szCs w:val="24"/>
        </w:rPr>
        <w:t>вiд</w:t>
      </w:r>
      <w:proofErr w:type="spellEnd"/>
      <w:r w:rsidR="001D2FFF" w:rsidRPr="001D2FFF">
        <w:rPr>
          <w:sz w:val="24"/>
          <w:szCs w:val="24"/>
        </w:rPr>
        <w:t xml:space="preserve"> </w:t>
      </w:r>
      <w:r w:rsidRPr="001D2FFF">
        <w:rPr>
          <w:sz w:val="24"/>
          <w:szCs w:val="24"/>
        </w:rPr>
        <w:t>10.01.2022</w:t>
      </w:r>
      <w:r w:rsidR="001D2FFF" w:rsidRPr="001D2FFF">
        <w:rPr>
          <w:sz w:val="24"/>
          <w:szCs w:val="24"/>
        </w:rPr>
        <w:t xml:space="preserve"> року </w:t>
      </w:r>
      <w:r w:rsidR="00A575EA">
        <w:rPr>
          <w:sz w:val="24"/>
          <w:szCs w:val="24"/>
        </w:rPr>
        <w:t xml:space="preserve"> №1-од  </w:t>
      </w:r>
      <w:r w:rsidR="001D2FFF" w:rsidRPr="001D2FFF">
        <w:rPr>
          <w:sz w:val="24"/>
          <w:szCs w:val="24"/>
        </w:rPr>
        <w:t>«Про о</w:t>
      </w:r>
      <w:r w:rsidRPr="001D2FFF">
        <w:rPr>
          <w:sz w:val="24"/>
          <w:szCs w:val="24"/>
        </w:rPr>
        <w:t>г</w:t>
      </w:r>
      <w:r w:rsidR="001D2FFF" w:rsidRPr="001D2FFF">
        <w:rPr>
          <w:sz w:val="24"/>
          <w:szCs w:val="24"/>
        </w:rPr>
        <w:t>олошення конкурсу на зайняття вакантних посад державно</w:t>
      </w:r>
      <w:r w:rsidRPr="001D2FFF">
        <w:rPr>
          <w:sz w:val="24"/>
          <w:szCs w:val="24"/>
        </w:rPr>
        <w:t>ї</w:t>
      </w:r>
      <w:r w:rsidR="001D2FFF" w:rsidRPr="001D2FFF">
        <w:rPr>
          <w:sz w:val="24"/>
          <w:szCs w:val="24"/>
        </w:rPr>
        <w:t xml:space="preserve"> служби кате</w:t>
      </w:r>
      <w:r w:rsidRPr="001D2FFF">
        <w:rPr>
          <w:sz w:val="24"/>
          <w:szCs w:val="24"/>
        </w:rPr>
        <w:t>г</w:t>
      </w:r>
      <w:r w:rsidR="001D2FFF" w:rsidRPr="001D2FFF">
        <w:rPr>
          <w:sz w:val="24"/>
          <w:szCs w:val="24"/>
        </w:rPr>
        <w:t>ор</w:t>
      </w:r>
      <w:r w:rsidRPr="001D2FFF">
        <w:rPr>
          <w:sz w:val="24"/>
          <w:szCs w:val="24"/>
        </w:rPr>
        <w:t>ії</w:t>
      </w:r>
      <w:r w:rsidR="001D2FFF" w:rsidRPr="001D2FFF">
        <w:rPr>
          <w:sz w:val="24"/>
          <w:szCs w:val="24"/>
        </w:rPr>
        <w:t xml:space="preserve"> «В» </w:t>
      </w:r>
      <w:r w:rsidR="00A575EA">
        <w:rPr>
          <w:sz w:val="24"/>
          <w:szCs w:val="24"/>
        </w:rPr>
        <w:t>Балтського</w:t>
      </w:r>
      <w:r w:rsidR="001D2FFF" w:rsidRPr="001D2FFF">
        <w:rPr>
          <w:sz w:val="24"/>
          <w:szCs w:val="24"/>
        </w:rPr>
        <w:t xml:space="preserve"> районно</w:t>
      </w:r>
      <w:r w:rsidRPr="001D2FFF">
        <w:rPr>
          <w:sz w:val="24"/>
          <w:szCs w:val="24"/>
        </w:rPr>
        <w:t>г</w:t>
      </w:r>
      <w:r w:rsidR="001D2FFF" w:rsidRPr="001D2FFF">
        <w:rPr>
          <w:sz w:val="24"/>
          <w:szCs w:val="24"/>
        </w:rPr>
        <w:t>о суду Одесько</w:t>
      </w:r>
      <w:r w:rsidRPr="001D2FFF">
        <w:rPr>
          <w:sz w:val="24"/>
          <w:szCs w:val="24"/>
        </w:rPr>
        <w:t>ї</w:t>
      </w:r>
      <w:r w:rsidR="001D2FFF" w:rsidRPr="001D2FFF">
        <w:rPr>
          <w:sz w:val="24"/>
          <w:szCs w:val="24"/>
        </w:rPr>
        <w:t xml:space="preserve"> област</w:t>
      </w:r>
      <w:r w:rsidRPr="001D2FFF">
        <w:rPr>
          <w:sz w:val="24"/>
          <w:szCs w:val="24"/>
        </w:rPr>
        <w:t>і</w:t>
      </w:r>
      <w:r w:rsidR="001D2FFF" w:rsidRPr="001D2FFF">
        <w:rPr>
          <w:sz w:val="24"/>
          <w:szCs w:val="24"/>
        </w:rPr>
        <w:t>»:</w:t>
      </w:r>
    </w:p>
    <w:p w:rsidR="001D2FFF" w:rsidRDefault="001D2FFF" w:rsidP="001D2FFF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9"/>
        <w:gridCol w:w="1962"/>
        <w:gridCol w:w="1963"/>
        <w:gridCol w:w="1964"/>
        <w:gridCol w:w="1964"/>
      </w:tblGrid>
      <w:tr w:rsidR="001D2FFF" w:rsidTr="001D2FFF">
        <w:tc>
          <w:tcPr>
            <w:tcW w:w="1964" w:type="dxa"/>
          </w:tcPr>
          <w:p w:rsidR="001D2FFF" w:rsidRDefault="001D2FFF" w:rsidP="001D2FFF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Порядковий</w:t>
            </w:r>
            <w:r w:rsidRPr="001D2FFF">
              <w:rPr>
                <w:sz w:val="24"/>
                <w:szCs w:val="24"/>
              </w:rPr>
              <w:br/>
              <w:t>номер</w:t>
            </w:r>
            <w:r w:rsidRPr="001D2FFF">
              <w:rPr>
                <w:sz w:val="24"/>
                <w:szCs w:val="24"/>
              </w:rPr>
              <w:br/>
              <w:t>вакансії</w:t>
            </w:r>
          </w:p>
        </w:tc>
        <w:tc>
          <w:tcPr>
            <w:tcW w:w="1964" w:type="dxa"/>
          </w:tcPr>
          <w:p w:rsidR="001D2FFF" w:rsidRDefault="001D2FFF" w:rsidP="001D2FFF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Посада</w:t>
            </w:r>
          </w:p>
        </w:tc>
        <w:tc>
          <w:tcPr>
            <w:tcW w:w="1964" w:type="dxa"/>
          </w:tcPr>
          <w:p w:rsidR="001D2FFF" w:rsidRPr="001D2FFF" w:rsidRDefault="001D2FFF" w:rsidP="005908B2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Прізвище,</w:t>
            </w:r>
            <w:r w:rsidRPr="001D2FFF">
              <w:rPr>
                <w:sz w:val="24"/>
                <w:szCs w:val="24"/>
              </w:rPr>
              <w:br/>
              <w:t xml:space="preserve">ім'я та </w:t>
            </w:r>
            <w:proofErr w:type="spellStart"/>
            <w:r w:rsidRPr="001D2FFF">
              <w:rPr>
                <w:sz w:val="24"/>
                <w:szCs w:val="24"/>
              </w:rPr>
              <w:t>по-</w:t>
            </w:r>
            <w:proofErr w:type="spellEnd"/>
            <w:r w:rsidRPr="001D2FFF">
              <w:rPr>
                <w:sz w:val="24"/>
                <w:szCs w:val="24"/>
              </w:rPr>
              <w:br/>
              <w:t>батькові</w:t>
            </w:r>
            <w:r w:rsidRPr="001D2FFF">
              <w:rPr>
                <w:sz w:val="24"/>
                <w:szCs w:val="24"/>
              </w:rPr>
              <w:br/>
              <w:t>кандидата</w:t>
            </w:r>
          </w:p>
        </w:tc>
        <w:tc>
          <w:tcPr>
            <w:tcW w:w="1965" w:type="dxa"/>
          </w:tcPr>
          <w:p w:rsidR="001D2FFF" w:rsidRPr="001D2FFF" w:rsidRDefault="001D2FFF" w:rsidP="005908B2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Результати</w:t>
            </w:r>
            <w:r w:rsidRPr="001D2FFF">
              <w:rPr>
                <w:sz w:val="24"/>
                <w:szCs w:val="24"/>
              </w:rPr>
              <w:br/>
              <w:t>(загальна</w:t>
            </w:r>
            <w:r w:rsidRPr="001D2FFF">
              <w:rPr>
                <w:sz w:val="24"/>
                <w:szCs w:val="24"/>
              </w:rPr>
              <w:br/>
              <w:t>кількість</w:t>
            </w:r>
            <w:r w:rsidRPr="001D2FFF">
              <w:rPr>
                <w:sz w:val="24"/>
                <w:szCs w:val="24"/>
              </w:rPr>
              <w:br/>
              <w:t>балів)</w:t>
            </w:r>
          </w:p>
        </w:tc>
        <w:tc>
          <w:tcPr>
            <w:tcW w:w="1965" w:type="dxa"/>
          </w:tcPr>
          <w:p w:rsidR="001D2FFF" w:rsidRPr="001D2FFF" w:rsidRDefault="001D2FFF" w:rsidP="005908B2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Примітка</w:t>
            </w:r>
          </w:p>
        </w:tc>
      </w:tr>
      <w:tr w:rsidR="001D2FFF" w:rsidTr="001D2FFF">
        <w:tc>
          <w:tcPr>
            <w:tcW w:w="1964" w:type="dxa"/>
          </w:tcPr>
          <w:p w:rsidR="001D2FFF" w:rsidRPr="001D2FFF" w:rsidRDefault="001D2FFF" w:rsidP="001D2FFF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БРС10012022002</w:t>
            </w:r>
          </w:p>
        </w:tc>
        <w:tc>
          <w:tcPr>
            <w:tcW w:w="1964" w:type="dxa"/>
          </w:tcPr>
          <w:p w:rsidR="001D2FFF" w:rsidRPr="001D2FFF" w:rsidRDefault="00A575EA" w:rsidP="00A575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  <w:t>судових</w:t>
            </w:r>
            <w:r>
              <w:rPr>
                <w:sz w:val="24"/>
                <w:szCs w:val="24"/>
              </w:rPr>
              <w:br/>
              <w:t>засідан</w:t>
            </w:r>
            <w:r w:rsidR="001D2FFF" w:rsidRPr="001D2FFF">
              <w:rPr>
                <w:sz w:val="24"/>
                <w:szCs w:val="24"/>
              </w:rPr>
              <w:t>ь</w:t>
            </w:r>
          </w:p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Балтського</w:t>
            </w:r>
            <w:r w:rsidRPr="001D2FFF">
              <w:rPr>
                <w:sz w:val="24"/>
                <w:szCs w:val="24"/>
              </w:rPr>
              <w:br/>
              <w:t>районного</w:t>
            </w:r>
            <w:r w:rsidRPr="001D2FFF">
              <w:rPr>
                <w:sz w:val="24"/>
                <w:szCs w:val="24"/>
              </w:rPr>
              <w:br/>
              <w:t>суду Одеської області</w:t>
            </w:r>
          </w:p>
        </w:tc>
        <w:tc>
          <w:tcPr>
            <w:tcW w:w="1964" w:type="dxa"/>
          </w:tcPr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Доскоч Аліна Олександрівна</w:t>
            </w:r>
          </w:p>
        </w:tc>
        <w:tc>
          <w:tcPr>
            <w:tcW w:w="1965" w:type="dxa"/>
          </w:tcPr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0</w:t>
            </w:r>
          </w:p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(тестування на</w:t>
            </w:r>
            <w:r w:rsidRPr="001D2FFF">
              <w:rPr>
                <w:sz w:val="24"/>
                <w:szCs w:val="24"/>
              </w:rPr>
              <w:br/>
              <w:t>знання</w:t>
            </w:r>
          </w:p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законодавства)</w:t>
            </w:r>
          </w:p>
        </w:tc>
        <w:tc>
          <w:tcPr>
            <w:tcW w:w="1965" w:type="dxa"/>
          </w:tcPr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Не допущено до</w:t>
            </w:r>
            <w:r w:rsidRPr="001D2FFF">
              <w:rPr>
                <w:sz w:val="24"/>
                <w:szCs w:val="24"/>
              </w:rPr>
              <w:br/>
              <w:t>чергового етапу</w:t>
            </w:r>
            <w:r w:rsidRPr="001D2FFF">
              <w:rPr>
                <w:sz w:val="24"/>
                <w:szCs w:val="24"/>
              </w:rPr>
              <w:br/>
              <w:t>конкурсу,</w:t>
            </w:r>
          </w:p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другий за</w:t>
            </w:r>
            <w:r w:rsidRPr="001D2FFF">
              <w:rPr>
                <w:sz w:val="24"/>
                <w:szCs w:val="24"/>
              </w:rPr>
              <w:br/>
              <w:t>результатами</w:t>
            </w:r>
            <w:r w:rsidRPr="001D2FFF">
              <w:rPr>
                <w:sz w:val="24"/>
                <w:szCs w:val="24"/>
              </w:rPr>
              <w:br/>
              <w:t>конкурсу</w:t>
            </w:r>
          </w:p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кандидат на</w:t>
            </w:r>
          </w:p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зайняття</w:t>
            </w:r>
            <w:r w:rsidRPr="001D2FFF">
              <w:rPr>
                <w:sz w:val="24"/>
                <w:szCs w:val="24"/>
              </w:rPr>
              <w:br/>
              <w:t>вакантно</w:t>
            </w:r>
            <w:r w:rsidR="00A575EA">
              <w:rPr>
                <w:sz w:val="24"/>
                <w:szCs w:val="24"/>
              </w:rPr>
              <w:t>ї</w:t>
            </w:r>
          </w:p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посади</w:t>
            </w:r>
          </w:p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державної</w:t>
            </w:r>
            <w:r w:rsidRPr="001D2FFF">
              <w:rPr>
                <w:sz w:val="24"/>
                <w:szCs w:val="24"/>
              </w:rPr>
              <w:br/>
              <w:t xml:space="preserve">служби </w:t>
            </w:r>
            <w:r w:rsidRPr="001D2FFF">
              <w:rPr>
                <w:sz w:val="24"/>
                <w:szCs w:val="24"/>
              </w:rPr>
              <w:noBreakHyphen/>
            </w:r>
          </w:p>
          <w:p w:rsidR="001D2FFF" w:rsidRPr="001D2FFF" w:rsidRDefault="001D2FFF" w:rsidP="00A575EA">
            <w:pPr>
              <w:jc w:val="both"/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відсутній</w:t>
            </w:r>
          </w:p>
        </w:tc>
      </w:tr>
    </w:tbl>
    <w:p w:rsidR="001D2FFF" w:rsidRPr="001D2FFF" w:rsidRDefault="001D2FFF" w:rsidP="001D2FFF">
      <w:pPr>
        <w:jc w:val="both"/>
        <w:rPr>
          <w:sz w:val="24"/>
          <w:szCs w:val="24"/>
        </w:rPr>
      </w:pPr>
    </w:p>
    <w:p w:rsidR="00D846F5" w:rsidRDefault="001D2FFF" w:rsidP="00A575EA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D2FFF">
        <w:rPr>
          <w:sz w:val="24"/>
          <w:szCs w:val="24"/>
        </w:rPr>
        <w:t>одатково пов</w:t>
      </w:r>
      <w:r w:rsidR="00D846F5" w:rsidRPr="001D2FFF">
        <w:rPr>
          <w:sz w:val="24"/>
          <w:szCs w:val="24"/>
        </w:rPr>
        <w:t>і</w:t>
      </w:r>
      <w:r w:rsidR="00A575EA">
        <w:rPr>
          <w:sz w:val="24"/>
          <w:szCs w:val="24"/>
        </w:rPr>
        <w:t>домляє</w:t>
      </w:r>
      <w:r w:rsidRPr="001D2FFF">
        <w:rPr>
          <w:sz w:val="24"/>
          <w:szCs w:val="24"/>
        </w:rPr>
        <w:t>мо, що протя</w:t>
      </w:r>
      <w:r w:rsidR="00D846F5" w:rsidRPr="001D2FFF">
        <w:rPr>
          <w:sz w:val="24"/>
          <w:szCs w:val="24"/>
        </w:rPr>
        <w:t>г</w:t>
      </w:r>
      <w:r w:rsidRPr="001D2FFF">
        <w:rPr>
          <w:sz w:val="24"/>
          <w:szCs w:val="24"/>
        </w:rPr>
        <w:t>ом строку подач</w:t>
      </w:r>
      <w:r w:rsidR="00D846F5" w:rsidRPr="001D2FFF">
        <w:rPr>
          <w:sz w:val="24"/>
          <w:szCs w:val="24"/>
        </w:rPr>
        <w:t>і</w:t>
      </w:r>
      <w:r w:rsidRPr="001D2FFF">
        <w:rPr>
          <w:sz w:val="24"/>
          <w:szCs w:val="24"/>
        </w:rPr>
        <w:t xml:space="preserve"> документ</w:t>
      </w:r>
      <w:r w:rsidR="00D846F5" w:rsidRPr="001D2FFF">
        <w:rPr>
          <w:sz w:val="24"/>
          <w:szCs w:val="24"/>
        </w:rPr>
        <w:t>і</w:t>
      </w:r>
      <w:r w:rsidRPr="001D2FFF">
        <w:rPr>
          <w:sz w:val="24"/>
          <w:szCs w:val="24"/>
        </w:rPr>
        <w:t>в жоден кандидат не подав документи для участ</w:t>
      </w:r>
      <w:r w:rsidR="00D846F5" w:rsidRPr="001D2FFF">
        <w:rPr>
          <w:sz w:val="24"/>
          <w:szCs w:val="24"/>
        </w:rPr>
        <w:t>і</w:t>
      </w:r>
      <w:r w:rsidRPr="001D2FFF">
        <w:rPr>
          <w:sz w:val="24"/>
          <w:szCs w:val="24"/>
        </w:rPr>
        <w:t xml:space="preserve"> у конкурс</w:t>
      </w:r>
      <w:r w:rsidR="00D846F5" w:rsidRPr="001D2FFF">
        <w:rPr>
          <w:sz w:val="24"/>
          <w:szCs w:val="24"/>
        </w:rPr>
        <w:t>і</w:t>
      </w:r>
      <w:r w:rsidRPr="001D2FFF">
        <w:rPr>
          <w:sz w:val="24"/>
          <w:szCs w:val="24"/>
        </w:rPr>
        <w:t xml:space="preserve"> на зайня</w:t>
      </w:r>
      <w:r w:rsidR="008562FC" w:rsidRPr="001D2FFF">
        <w:rPr>
          <w:sz w:val="24"/>
          <w:szCs w:val="24"/>
        </w:rPr>
        <w:t>тт</w:t>
      </w:r>
      <w:r w:rsidRPr="001D2FFF">
        <w:rPr>
          <w:sz w:val="24"/>
          <w:szCs w:val="24"/>
        </w:rPr>
        <w:t>я нижче вказаних вакантних посад державно</w:t>
      </w:r>
      <w:r w:rsidR="008562FC" w:rsidRPr="001D2FFF">
        <w:rPr>
          <w:sz w:val="24"/>
          <w:szCs w:val="24"/>
        </w:rPr>
        <w:t>ї</w:t>
      </w:r>
      <w:r w:rsidRPr="001D2FFF">
        <w:rPr>
          <w:sz w:val="24"/>
          <w:szCs w:val="24"/>
        </w:rPr>
        <w:t xml:space="preserve"> служби </w:t>
      </w:r>
      <w:r w:rsidR="008562FC" w:rsidRPr="001D2FFF">
        <w:rPr>
          <w:sz w:val="24"/>
          <w:szCs w:val="24"/>
        </w:rPr>
        <w:t>Ба</w:t>
      </w:r>
      <w:r w:rsidR="00A575EA">
        <w:rPr>
          <w:sz w:val="24"/>
          <w:szCs w:val="24"/>
        </w:rPr>
        <w:t>л</w:t>
      </w:r>
      <w:r w:rsidR="008562FC" w:rsidRPr="001D2FFF">
        <w:rPr>
          <w:sz w:val="24"/>
          <w:szCs w:val="24"/>
        </w:rPr>
        <w:t>тського</w:t>
      </w:r>
      <w:r w:rsidRPr="001D2FFF">
        <w:rPr>
          <w:sz w:val="24"/>
          <w:szCs w:val="24"/>
        </w:rPr>
        <w:t xml:space="preserve"> районно</w:t>
      </w:r>
      <w:r w:rsidR="008562FC" w:rsidRPr="001D2FFF">
        <w:rPr>
          <w:sz w:val="24"/>
          <w:szCs w:val="24"/>
        </w:rPr>
        <w:t>г</w:t>
      </w:r>
      <w:r w:rsidRPr="001D2FFF">
        <w:rPr>
          <w:sz w:val="24"/>
          <w:szCs w:val="24"/>
        </w:rPr>
        <w:t>о суду Одесько</w:t>
      </w:r>
      <w:r w:rsidR="008562FC" w:rsidRPr="001D2FFF">
        <w:rPr>
          <w:sz w:val="24"/>
          <w:szCs w:val="24"/>
        </w:rPr>
        <w:t xml:space="preserve">ї </w:t>
      </w:r>
      <w:proofErr w:type="spellStart"/>
      <w:r w:rsidRPr="001D2FFF">
        <w:rPr>
          <w:sz w:val="24"/>
          <w:szCs w:val="24"/>
        </w:rPr>
        <w:t>областi</w:t>
      </w:r>
      <w:proofErr w:type="spellEnd"/>
      <w:r w:rsidRPr="001D2FFF">
        <w:rPr>
          <w:sz w:val="24"/>
          <w:szCs w:val="24"/>
        </w:rPr>
        <w:t xml:space="preserve"> кате</w:t>
      </w:r>
      <w:r w:rsidR="008562FC" w:rsidRPr="001D2FFF">
        <w:rPr>
          <w:sz w:val="24"/>
          <w:szCs w:val="24"/>
        </w:rPr>
        <w:t>г</w:t>
      </w:r>
      <w:r w:rsidRPr="001D2FFF">
        <w:rPr>
          <w:sz w:val="24"/>
          <w:szCs w:val="24"/>
        </w:rPr>
        <w:t>ор</w:t>
      </w:r>
      <w:r w:rsidR="00D846F5" w:rsidRPr="001D2FFF">
        <w:rPr>
          <w:sz w:val="24"/>
          <w:szCs w:val="24"/>
        </w:rPr>
        <w:t>і</w:t>
      </w:r>
      <w:r w:rsidR="008562FC" w:rsidRPr="001D2FFF">
        <w:rPr>
          <w:sz w:val="24"/>
          <w:szCs w:val="24"/>
        </w:rPr>
        <w:t>ї</w:t>
      </w:r>
      <w:r w:rsidRPr="001D2FFF">
        <w:rPr>
          <w:sz w:val="24"/>
          <w:szCs w:val="24"/>
        </w:rPr>
        <w:t xml:space="preserve"> «В»:</w:t>
      </w:r>
    </w:p>
    <w:p w:rsidR="00A575EA" w:rsidRPr="001D2FFF" w:rsidRDefault="00A575EA" w:rsidP="00A575EA">
      <w:pPr>
        <w:jc w:val="both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2"/>
        <w:gridCol w:w="3259"/>
        <w:gridCol w:w="3552"/>
      </w:tblGrid>
      <w:tr w:rsidR="00D846F5" w:rsidRPr="001D2FFF">
        <w:trPr>
          <w:trHeight w:hRule="exact" w:val="85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5" w:rsidRPr="001D2FFF" w:rsidRDefault="001D2FFF" w:rsidP="00A575EA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Порядковий номер</w:t>
            </w:r>
            <w:r w:rsidRPr="001D2FFF">
              <w:rPr>
                <w:sz w:val="24"/>
                <w:szCs w:val="24"/>
              </w:rPr>
              <w:br/>
              <w:t>ваканс</w:t>
            </w:r>
            <w:r w:rsidR="00D846F5" w:rsidRPr="001D2FFF">
              <w:rPr>
                <w:sz w:val="24"/>
                <w:szCs w:val="24"/>
              </w:rPr>
              <w:t>і</w:t>
            </w:r>
            <w:r w:rsidR="00A575EA">
              <w:rPr>
                <w:sz w:val="24"/>
                <w:szCs w:val="24"/>
              </w:rPr>
              <w:t>ї</w:t>
            </w:r>
            <w:r w:rsidRPr="001D2FFF">
              <w:rPr>
                <w:sz w:val="24"/>
                <w:szCs w:val="24"/>
              </w:rPr>
              <w:br/>
              <w:t>(код публ</w:t>
            </w:r>
            <w:r w:rsidR="00D846F5" w:rsidRPr="001D2FFF">
              <w:rPr>
                <w:sz w:val="24"/>
                <w:szCs w:val="24"/>
              </w:rPr>
              <w:t>і</w:t>
            </w:r>
            <w:r w:rsidRPr="001D2FFF">
              <w:rPr>
                <w:sz w:val="24"/>
                <w:szCs w:val="24"/>
              </w:rPr>
              <w:t>кац</w:t>
            </w:r>
            <w:r w:rsidR="00D846F5" w:rsidRPr="001D2FFF">
              <w:rPr>
                <w:sz w:val="24"/>
                <w:szCs w:val="24"/>
              </w:rPr>
              <w:t>і</w:t>
            </w:r>
            <w:r w:rsidR="00A575EA">
              <w:rPr>
                <w:sz w:val="24"/>
                <w:szCs w:val="24"/>
              </w:rPr>
              <w:t>ї</w:t>
            </w:r>
            <w:r w:rsidRPr="001D2FFF">
              <w:rPr>
                <w:sz w:val="24"/>
                <w:szCs w:val="24"/>
              </w:rPr>
              <w:t>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5" w:rsidRPr="001D2FFF" w:rsidRDefault="001D2FFF" w:rsidP="001D2FFF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Посада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F5" w:rsidRPr="001D2FFF" w:rsidRDefault="001D2FFF" w:rsidP="001D2FFF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Прим</w:t>
            </w:r>
            <w:r w:rsidR="00D846F5" w:rsidRPr="001D2FFF">
              <w:rPr>
                <w:sz w:val="24"/>
                <w:szCs w:val="24"/>
              </w:rPr>
              <w:t>і</w:t>
            </w:r>
            <w:r w:rsidRPr="001D2FFF">
              <w:rPr>
                <w:sz w:val="24"/>
                <w:szCs w:val="24"/>
              </w:rPr>
              <w:t>тка</w:t>
            </w:r>
          </w:p>
        </w:tc>
      </w:tr>
      <w:tr w:rsidR="00D846F5" w:rsidRPr="001D2FFF">
        <w:trPr>
          <w:trHeight w:hRule="exact" w:val="28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1D2FFF" w:rsidRDefault="008562FC" w:rsidP="001D2FFF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БРС1001202200</w:t>
            </w:r>
            <w:r w:rsidR="001D2FFF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1D2FFF" w:rsidRDefault="001D2FFF" w:rsidP="001D2FFF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Консультан</w:t>
            </w:r>
            <w:r w:rsidR="008562FC" w:rsidRPr="001D2FFF">
              <w:rPr>
                <w:sz w:val="24"/>
                <w:szCs w:val="24"/>
              </w:rPr>
              <w:t>т</w:t>
            </w:r>
            <w:r w:rsidRPr="001D2FFF">
              <w:rPr>
                <w:sz w:val="24"/>
                <w:szCs w:val="24"/>
              </w:rPr>
              <w:t xml:space="preserve"> суду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1D2FFF" w:rsidRDefault="001D2FFF" w:rsidP="001D2FFF">
            <w:pPr>
              <w:rPr>
                <w:sz w:val="24"/>
                <w:szCs w:val="24"/>
              </w:rPr>
            </w:pPr>
            <w:proofErr w:type="spellStart"/>
            <w:r w:rsidRPr="001D2FFF">
              <w:rPr>
                <w:sz w:val="24"/>
                <w:szCs w:val="24"/>
              </w:rPr>
              <w:t>Вiдсутнi</w:t>
            </w:r>
            <w:proofErr w:type="spellEnd"/>
            <w:r w:rsidRPr="001D2FFF">
              <w:rPr>
                <w:sz w:val="24"/>
                <w:szCs w:val="24"/>
              </w:rPr>
              <w:t xml:space="preserve"> кандидати</w:t>
            </w:r>
          </w:p>
        </w:tc>
      </w:tr>
      <w:tr w:rsidR="00D846F5" w:rsidRPr="001D2FFF">
        <w:trPr>
          <w:trHeight w:hRule="exact" w:val="288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1D2FFF" w:rsidRDefault="008562FC" w:rsidP="001D2FFF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БРС1001202200</w:t>
            </w:r>
            <w:r w:rsidR="001D2FFF">
              <w:rPr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1D2FFF" w:rsidRDefault="001D2FFF" w:rsidP="001D2FFF">
            <w:pPr>
              <w:rPr>
                <w:sz w:val="24"/>
                <w:szCs w:val="24"/>
              </w:rPr>
            </w:pPr>
            <w:r w:rsidRPr="001D2FFF">
              <w:rPr>
                <w:sz w:val="24"/>
                <w:szCs w:val="24"/>
              </w:rPr>
              <w:t>Секретар судов</w:t>
            </w:r>
            <w:r w:rsidR="008562FC" w:rsidRPr="001D2FFF">
              <w:rPr>
                <w:sz w:val="24"/>
                <w:szCs w:val="24"/>
              </w:rPr>
              <w:t>их</w:t>
            </w:r>
            <w:r w:rsidRPr="001D2FFF">
              <w:rPr>
                <w:sz w:val="24"/>
                <w:szCs w:val="24"/>
              </w:rPr>
              <w:t xml:space="preserve"> зас</w:t>
            </w:r>
            <w:r w:rsidR="00D846F5" w:rsidRPr="001D2FFF">
              <w:rPr>
                <w:sz w:val="24"/>
                <w:szCs w:val="24"/>
              </w:rPr>
              <w:t>і</w:t>
            </w:r>
            <w:r w:rsidR="00A575EA">
              <w:rPr>
                <w:sz w:val="24"/>
                <w:szCs w:val="24"/>
              </w:rPr>
              <w:t>дан</w:t>
            </w:r>
            <w:r w:rsidR="008562FC" w:rsidRPr="001D2FFF">
              <w:rPr>
                <w:sz w:val="24"/>
                <w:szCs w:val="24"/>
              </w:rPr>
              <w:t>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F5" w:rsidRPr="001D2FFF" w:rsidRDefault="001D2FFF" w:rsidP="001D2FFF">
            <w:pPr>
              <w:rPr>
                <w:sz w:val="24"/>
                <w:szCs w:val="24"/>
              </w:rPr>
            </w:pPr>
            <w:proofErr w:type="spellStart"/>
            <w:r w:rsidRPr="001D2FFF">
              <w:rPr>
                <w:sz w:val="24"/>
                <w:szCs w:val="24"/>
              </w:rPr>
              <w:t>Вiдсутнi</w:t>
            </w:r>
            <w:proofErr w:type="spellEnd"/>
            <w:r w:rsidRPr="001D2FFF">
              <w:rPr>
                <w:sz w:val="24"/>
                <w:szCs w:val="24"/>
              </w:rPr>
              <w:t xml:space="preserve"> кандидати</w:t>
            </w:r>
          </w:p>
        </w:tc>
      </w:tr>
    </w:tbl>
    <w:p w:rsidR="00D846F5" w:rsidRDefault="00D846F5" w:rsidP="001D2FFF">
      <w:pPr>
        <w:rPr>
          <w:sz w:val="24"/>
          <w:szCs w:val="24"/>
        </w:rPr>
      </w:pPr>
    </w:p>
    <w:p w:rsidR="001D2FFF" w:rsidRDefault="001D2FFF" w:rsidP="001D2FFF">
      <w:pPr>
        <w:rPr>
          <w:sz w:val="24"/>
          <w:szCs w:val="24"/>
        </w:rPr>
      </w:pPr>
    </w:p>
    <w:p w:rsidR="001D2FFF" w:rsidRPr="001D2FFF" w:rsidRDefault="001D2FFF" w:rsidP="001D2FFF">
      <w:pPr>
        <w:rPr>
          <w:sz w:val="24"/>
          <w:szCs w:val="24"/>
        </w:rPr>
      </w:pPr>
    </w:p>
    <w:p w:rsidR="008562FC" w:rsidRPr="001D2FFF" w:rsidRDefault="001D2FFF" w:rsidP="001D2FFF">
      <w:pPr>
        <w:rPr>
          <w:sz w:val="24"/>
          <w:szCs w:val="24"/>
        </w:rPr>
      </w:pPr>
      <w:r w:rsidRPr="001D2FFF">
        <w:rPr>
          <w:sz w:val="24"/>
          <w:szCs w:val="24"/>
        </w:rPr>
        <w:t>Адм</w:t>
      </w:r>
      <w:r w:rsidR="00D846F5" w:rsidRPr="001D2FFF">
        <w:rPr>
          <w:sz w:val="24"/>
          <w:szCs w:val="24"/>
        </w:rPr>
        <w:t>і</w:t>
      </w:r>
      <w:r w:rsidRPr="001D2FFF">
        <w:rPr>
          <w:sz w:val="24"/>
          <w:szCs w:val="24"/>
        </w:rPr>
        <w:t>н</w:t>
      </w:r>
      <w:r w:rsidR="00D846F5" w:rsidRPr="001D2FFF">
        <w:rPr>
          <w:sz w:val="24"/>
          <w:szCs w:val="24"/>
        </w:rPr>
        <w:t>і</w:t>
      </w:r>
      <w:r w:rsidRPr="001D2FFF">
        <w:rPr>
          <w:sz w:val="24"/>
          <w:szCs w:val="24"/>
        </w:rPr>
        <w:t>стратор</w:t>
      </w:r>
      <w:r>
        <w:rPr>
          <w:sz w:val="24"/>
          <w:szCs w:val="24"/>
        </w:rPr>
        <w:t xml:space="preserve">                                                                                     </w:t>
      </w:r>
      <w:r w:rsidRPr="001D2FFF">
        <w:rPr>
          <w:sz w:val="24"/>
          <w:szCs w:val="24"/>
        </w:rPr>
        <w:tab/>
      </w:r>
      <w:r w:rsidR="008562FC" w:rsidRPr="001D2FFF">
        <w:rPr>
          <w:sz w:val="24"/>
          <w:szCs w:val="24"/>
        </w:rPr>
        <w:t xml:space="preserve">І.Ф. </w:t>
      </w:r>
      <w:proofErr w:type="spellStart"/>
      <w:r w:rsidR="008562FC" w:rsidRPr="001D2FFF">
        <w:rPr>
          <w:sz w:val="24"/>
          <w:szCs w:val="24"/>
        </w:rPr>
        <w:t>Печарська</w:t>
      </w:r>
      <w:proofErr w:type="spellEnd"/>
    </w:p>
    <w:sectPr w:rsidR="008562FC" w:rsidRPr="001D2FFF" w:rsidSect="00056162">
      <w:pgSz w:w="11904" w:h="16834"/>
      <w:pgMar w:top="426" w:right="652" w:bottom="851" w:left="1646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D846F5"/>
    <w:rsid w:val="00056162"/>
    <w:rsid w:val="001D2FFF"/>
    <w:rsid w:val="00736E0E"/>
    <w:rsid w:val="008562FC"/>
    <w:rsid w:val="00A575EA"/>
    <w:rsid w:val="00D846F5"/>
    <w:rsid w:val="00DF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84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61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t.od.court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box@bt.od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B192E-149D-4872-A3AA-DF1C7A71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2022-01-19T11:10:00Z</dcterms:created>
  <dcterms:modified xsi:type="dcterms:W3CDTF">2022-01-19T11:47:00Z</dcterms:modified>
</cp:coreProperties>
</file>